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5A" w:rsidRDefault="00E73C5A" w:rsidP="00E73C5A">
      <w:pPr>
        <w:pStyle w:val="ConsPlusNonformat"/>
        <w:jc w:val="right"/>
        <w:rPr>
          <w:rFonts w:ascii="Times New Roman" w:hAnsi="Times New Roman"/>
          <w:b/>
          <w:bCs/>
          <w:sz w:val="24"/>
          <w:szCs w:val="24"/>
        </w:rPr>
      </w:pPr>
      <w:r w:rsidRPr="00E73C5A">
        <w:rPr>
          <w:rFonts w:ascii="Times New Roman" w:hAnsi="Times New Roman" w:cs="Times New Roman"/>
          <w:b/>
          <w:sz w:val="28"/>
          <w:szCs w:val="28"/>
        </w:rPr>
        <w:t xml:space="preserve">                 </w:t>
      </w:r>
      <w:r>
        <w:rPr>
          <w:rFonts w:ascii="Times New Roman" w:hAnsi="Times New Roman"/>
          <w:b/>
          <w:bCs/>
          <w:sz w:val="24"/>
          <w:szCs w:val="24"/>
        </w:rPr>
        <w:t>УТВЕРЖДЕНО</w:t>
      </w:r>
    </w:p>
    <w:p w:rsidR="00E73C5A" w:rsidRDefault="00E73C5A" w:rsidP="00E73C5A">
      <w:pPr>
        <w:pStyle w:val="ConsPlusNonformat"/>
        <w:jc w:val="right"/>
        <w:rPr>
          <w:rFonts w:ascii="Times New Roman" w:hAnsi="Times New Roman"/>
          <w:b/>
          <w:bCs/>
          <w:sz w:val="24"/>
          <w:szCs w:val="24"/>
        </w:rPr>
      </w:pPr>
      <w:r>
        <w:rPr>
          <w:rFonts w:ascii="Times New Roman" w:hAnsi="Times New Roman"/>
          <w:b/>
          <w:bCs/>
          <w:sz w:val="24"/>
          <w:szCs w:val="24"/>
        </w:rPr>
        <w:t>Решением Общего собрания</w:t>
      </w:r>
    </w:p>
    <w:p w:rsidR="00E73C5A" w:rsidRDefault="00E73C5A" w:rsidP="00E73C5A">
      <w:pPr>
        <w:pStyle w:val="ConsPlusNonformat"/>
        <w:jc w:val="right"/>
        <w:rPr>
          <w:rFonts w:ascii="Times New Roman" w:hAnsi="Times New Roman"/>
          <w:b/>
          <w:bCs/>
          <w:sz w:val="24"/>
          <w:szCs w:val="24"/>
        </w:rPr>
      </w:pPr>
      <w:r>
        <w:rPr>
          <w:rFonts w:ascii="Times New Roman" w:hAnsi="Times New Roman"/>
          <w:b/>
          <w:bCs/>
          <w:sz w:val="24"/>
          <w:szCs w:val="24"/>
        </w:rPr>
        <w:t>членов СНТ «РАССИЯНКА»</w:t>
      </w:r>
    </w:p>
    <w:p w:rsidR="00E73C5A" w:rsidRDefault="00E73C5A" w:rsidP="00E73C5A">
      <w:pPr>
        <w:pStyle w:val="ConsPlusNonformat"/>
        <w:rPr>
          <w:rFonts w:ascii="Times New Roman" w:hAnsi="Times New Roman"/>
          <w:b/>
          <w:bCs/>
          <w:sz w:val="24"/>
          <w:szCs w:val="24"/>
        </w:rPr>
      </w:pPr>
      <w:r>
        <w:rPr>
          <w:rFonts w:ascii="Times New Roman" w:hAnsi="Times New Roman"/>
          <w:b/>
          <w:bCs/>
          <w:sz w:val="24"/>
          <w:szCs w:val="24"/>
        </w:rPr>
        <w:t xml:space="preserve">                                                                             Протокол №___от «____»___________2019г.</w:t>
      </w:r>
    </w:p>
    <w:p w:rsidR="00E73C5A" w:rsidRPr="00E73C5A" w:rsidRDefault="00E73C5A" w:rsidP="00E73C5A">
      <w:pPr>
        <w:rPr>
          <w:lang w:eastAsia="hi-IN" w:bidi="hi-IN"/>
        </w:rPr>
      </w:pPr>
    </w:p>
    <w:p w:rsidR="00E73C5A" w:rsidRDefault="00E73C5A">
      <w:pPr>
        <w:rPr>
          <w:rFonts w:ascii="Times New Roman" w:hAnsi="Times New Roman" w:cs="Times New Roman"/>
          <w:b/>
          <w:sz w:val="28"/>
          <w:szCs w:val="28"/>
        </w:rPr>
      </w:pPr>
    </w:p>
    <w:p w:rsidR="00E73C5A" w:rsidRDefault="00E73C5A">
      <w:pPr>
        <w:rPr>
          <w:rFonts w:ascii="Times New Roman" w:hAnsi="Times New Roman" w:cs="Times New Roman"/>
          <w:b/>
          <w:sz w:val="28"/>
          <w:szCs w:val="28"/>
        </w:rPr>
      </w:pPr>
      <w:r>
        <w:rPr>
          <w:rFonts w:ascii="Times New Roman" w:hAnsi="Times New Roman" w:cs="Times New Roman"/>
          <w:b/>
          <w:sz w:val="28"/>
          <w:szCs w:val="28"/>
        </w:rPr>
        <w:t xml:space="preserve">             </w:t>
      </w:r>
    </w:p>
    <w:p w:rsidR="00E73C5A" w:rsidRDefault="00E73C5A">
      <w:pPr>
        <w:rPr>
          <w:rFonts w:ascii="Times New Roman" w:hAnsi="Times New Roman" w:cs="Times New Roman"/>
          <w:b/>
          <w:sz w:val="28"/>
          <w:szCs w:val="28"/>
        </w:rPr>
      </w:pPr>
    </w:p>
    <w:p w:rsidR="009D7E8E" w:rsidRPr="00E73C5A" w:rsidRDefault="00E73C5A">
      <w:pPr>
        <w:rPr>
          <w:rFonts w:ascii="Times New Roman" w:hAnsi="Times New Roman" w:cs="Times New Roman"/>
          <w:b/>
          <w:sz w:val="28"/>
          <w:szCs w:val="28"/>
        </w:rPr>
      </w:pPr>
      <w:r>
        <w:rPr>
          <w:rFonts w:ascii="Times New Roman" w:hAnsi="Times New Roman" w:cs="Times New Roman"/>
          <w:b/>
          <w:sz w:val="28"/>
          <w:szCs w:val="28"/>
        </w:rPr>
        <w:t xml:space="preserve">            </w:t>
      </w:r>
      <w:r w:rsidR="00665D03" w:rsidRPr="00E73C5A">
        <w:rPr>
          <w:rFonts w:ascii="Times New Roman" w:hAnsi="Times New Roman" w:cs="Times New Roman"/>
          <w:b/>
          <w:sz w:val="28"/>
          <w:szCs w:val="28"/>
        </w:rPr>
        <w:t xml:space="preserve">Правила пожарной безопасности </w:t>
      </w:r>
      <w:r w:rsidRPr="00E73C5A">
        <w:rPr>
          <w:rFonts w:ascii="Times New Roman" w:hAnsi="Times New Roman" w:cs="Times New Roman"/>
          <w:b/>
          <w:sz w:val="28"/>
          <w:szCs w:val="28"/>
        </w:rPr>
        <w:t>СНТ "Рассиянка"</w:t>
      </w:r>
      <w:r w:rsidR="00665D03" w:rsidRPr="00E73C5A">
        <w:rPr>
          <w:rFonts w:ascii="Times New Roman" w:hAnsi="Times New Roman" w:cs="Times New Roman"/>
          <w:b/>
          <w:sz w:val="28"/>
          <w:szCs w:val="28"/>
        </w:rPr>
        <w:t xml:space="preserve">. </w:t>
      </w:r>
    </w:p>
    <w:p w:rsidR="009D7E8E" w:rsidRPr="00E73C5A" w:rsidRDefault="009D7E8E">
      <w:pPr>
        <w:rPr>
          <w:rFonts w:ascii="Times New Roman" w:hAnsi="Times New Roman" w:cs="Times New Roman"/>
          <w:b/>
          <w:sz w:val="28"/>
          <w:szCs w:val="28"/>
        </w:rPr>
      </w:pPr>
    </w:p>
    <w:p w:rsidR="00367697" w:rsidRDefault="00665D03" w:rsidP="00E73C5A">
      <w:pPr>
        <w:jc w:val="center"/>
        <w:rPr>
          <w:rFonts w:ascii="Times New Roman" w:hAnsi="Times New Roman" w:cs="Times New Roman"/>
          <w:sz w:val="28"/>
          <w:szCs w:val="28"/>
        </w:rPr>
      </w:pPr>
      <w:r w:rsidRPr="00E73C5A">
        <w:rPr>
          <w:rFonts w:ascii="Times New Roman" w:hAnsi="Times New Roman" w:cs="Times New Roman"/>
          <w:sz w:val="28"/>
          <w:szCs w:val="28"/>
        </w:rPr>
        <w:t>1. Общие положения</w:t>
      </w:r>
    </w:p>
    <w:p w:rsidR="00E73C5A" w:rsidRPr="00E73C5A" w:rsidRDefault="00E73C5A" w:rsidP="00E73C5A">
      <w:pPr>
        <w:jc w:val="center"/>
        <w:rPr>
          <w:rFonts w:ascii="Times New Roman" w:hAnsi="Times New Roman" w:cs="Times New Roman"/>
          <w:sz w:val="28"/>
          <w:szCs w:val="28"/>
        </w:rPr>
      </w:pP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Настоящие Правила пожарной безопасности (далее – ППБ) устанавливают основные требования в целях обеспечения пожарной безопасности на территории </w:t>
      </w:r>
      <w:r w:rsidR="00E73C5A">
        <w:rPr>
          <w:rFonts w:ascii="Times New Roman" w:hAnsi="Times New Roman" w:cs="Times New Roman"/>
          <w:sz w:val="24"/>
          <w:szCs w:val="24"/>
        </w:rPr>
        <w:t xml:space="preserve">СНТ "Рассиянка" (далее - </w:t>
      </w:r>
      <w:r w:rsidRPr="009D7E8E">
        <w:rPr>
          <w:rFonts w:ascii="Times New Roman" w:hAnsi="Times New Roman" w:cs="Times New Roman"/>
          <w:sz w:val="24"/>
          <w:szCs w:val="24"/>
        </w:rPr>
        <w:t>товарищества</w:t>
      </w:r>
      <w:r w:rsidR="00E73C5A">
        <w:rPr>
          <w:rFonts w:ascii="Times New Roman" w:hAnsi="Times New Roman" w:cs="Times New Roman"/>
          <w:sz w:val="24"/>
          <w:szCs w:val="24"/>
        </w:rPr>
        <w:t>)</w:t>
      </w:r>
      <w:r w:rsidRPr="009D7E8E">
        <w:rPr>
          <w:rFonts w:ascii="Times New Roman" w:hAnsi="Times New Roman" w:cs="Times New Roman"/>
          <w:sz w:val="24"/>
          <w:szCs w:val="24"/>
        </w:rPr>
        <w:t xml:space="preserve">, являющиеся обязательными для выполнения всеми членами товарищества, а также иными лицами, находящимися на его территории. Настоящие ППБ товарищества разработаны в соответствии с действующим законодательством Российской Федерации, в том числе: Федеральным законом №69-ФЗ от 21.12.1994г. «О пожарной безопасности», Федеральным законом №123-ФЗ от 22.07.2008г. «Технический регламент о требованиях пожарной безопасности», Постановлением Правительства РФ №390 от 25.04.2012 г. «О противопожарном режиме» и иными нормативными актами.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Требования настоящих ППБ товарищества обязаны знать и соблюдать все члены товарищества, собственни</w:t>
      </w:r>
      <w:r w:rsidR="009D7E8E">
        <w:rPr>
          <w:rFonts w:ascii="Times New Roman" w:hAnsi="Times New Roman" w:cs="Times New Roman"/>
          <w:sz w:val="24"/>
          <w:szCs w:val="24"/>
        </w:rPr>
        <w:t xml:space="preserve">ки </w:t>
      </w:r>
      <w:r w:rsidRPr="009D7E8E">
        <w:rPr>
          <w:rFonts w:ascii="Times New Roman" w:hAnsi="Times New Roman" w:cs="Times New Roman"/>
          <w:sz w:val="24"/>
          <w:szCs w:val="24"/>
        </w:rPr>
        <w:t xml:space="preserve">недвижимости и любые лица пребывающие на территории товарищества.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Ответственность за обеспечение пожарной безопасности на территории частных участках с находящимися на них постройками - на собственниках (арендаторах) этих участков. </w:t>
      </w:r>
    </w:p>
    <w:p w:rsidR="009D7E8E" w:rsidRDefault="009D7E8E">
      <w:pPr>
        <w:rPr>
          <w:rFonts w:ascii="Times New Roman" w:hAnsi="Times New Roman" w:cs="Times New Roman"/>
          <w:sz w:val="28"/>
          <w:szCs w:val="28"/>
        </w:rPr>
      </w:pPr>
      <w:r w:rsidRPr="00E73C5A">
        <w:rPr>
          <w:rFonts w:ascii="Times New Roman" w:hAnsi="Times New Roman" w:cs="Times New Roman"/>
          <w:sz w:val="28"/>
          <w:szCs w:val="28"/>
        </w:rPr>
        <w:t xml:space="preserve">                         </w:t>
      </w:r>
      <w:r w:rsidR="00E73C5A" w:rsidRPr="00E73C5A">
        <w:rPr>
          <w:rFonts w:ascii="Times New Roman" w:hAnsi="Times New Roman" w:cs="Times New Roman"/>
          <w:sz w:val="28"/>
          <w:szCs w:val="28"/>
        </w:rPr>
        <w:t xml:space="preserve">             </w:t>
      </w:r>
      <w:r w:rsidR="00E73C5A">
        <w:rPr>
          <w:rFonts w:ascii="Times New Roman" w:hAnsi="Times New Roman" w:cs="Times New Roman"/>
          <w:sz w:val="28"/>
          <w:szCs w:val="28"/>
        </w:rPr>
        <w:t>Термины и определения</w:t>
      </w:r>
    </w:p>
    <w:p w:rsidR="00E73C5A" w:rsidRPr="00E73C5A" w:rsidRDefault="00E73C5A">
      <w:pPr>
        <w:rPr>
          <w:rFonts w:ascii="Times New Roman" w:hAnsi="Times New Roman" w:cs="Times New Roman"/>
          <w:sz w:val="28"/>
          <w:szCs w:val="28"/>
        </w:rPr>
      </w:pP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Для целей настоящи</w:t>
      </w:r>
      <w:r w:rsidR="00E73C5A">
        <w:rPr>
          <w:rFonts w:ascii="Times New Roman" w:hAnsi="Times New Roman" w:cs="Times New Roman"/>
          <w:sz w:val="24"/>
          <w:szCs w:val="24"/>
        </w:rPr>
        <w:t xml:space="preserve">х Правил пожарной безопасности </w:t>
      </w:r>
      <w:r w:rsidRPr="009D7E8E">
        <w:rPr>
          <w:rFonts w:ascii="Times New Roman" w:hAnsi="Times New Roman" w:cs="Times New Roman"/>
          <w:sz w:val="24"/>
          <w:szCs w:val="24"/>
        </w:rPr>
        <w:t xml:space="preserve">товарищества используются следующие определения и термины: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Обеспечение пожарной безопасности - совокупность сил и средств, а также мер правового, организационного, экономического характера, направленных на борьбу с пожарами;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4) Первичные средства пожаротушения - средства пожаротушения, используемые для борьбы с пожаром в начальной стадии его развития (огнетушители, пожарный инвентарь (лопаты, песок и т.п.);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 xml:space="preserve">5)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6) Ответственное лицо – уполномоченный представитель товарищества, ответственный за обеспечение пожарной безопасности; </w:t>
      </w:r>
    </w:p>
    <w:p w:rsidR="009D7E8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7) Частный участок – земельный участок в границах территории товарищества, границы, площадь, местоположение и кадастровый номер которого определены в соответствии с федеральным законодательством, оформленный на частное лицо; </w:t>
      </w:r>
    </w:p>
    <w:p w:rsidR="009D7E8E" w:rsidRDefault="00E73C5A">
      <w:pPr>
        <w:rPr>
          <w:rFonts w:ascii="Times New Roman" w:hAnsi="Times New Roman" w:cs="Times New Roman"/>
          <w:sz w:val="24"/>
          <w:szCs w:val="24"/>
        </w:rPr>
      </w:pPr>
      <w:r>
        <w:rPr>
          <w:rFonts w:ascii="Times New Roman" w:hAnsi="Times New Roman" w:cs="Times New Roman"/>
          <w:sz w:val="24"/>
          <w:szCs w:val="24"/>
        </w:rPr>
        <w:t>8</w:t>
      </w:r>
      <w:r w:rsidR="00665D03" w:rsidRPr="009D7E8E">
        <w:rPr>
          <w:rFonts w:ascii="Times New Roman" w:hAnsi="Times New Roman" w:cs="Times New Roman"/>
          <w:sz w:val="24"/>
          <w:szCs w:val="24"/>
        </w:rPr>
        <w:t xml:space="preserve">) Земли общего пользования - земли, занятые дорогами, улицами, проездами, пожарными водоемами, площадками и участками объектов общего пользования (включая их санитарно-защитные зоны), болота, овраги и иные земли в границах земельного участка, предоставленного товариществу; </w:t>
      </w:r>
    </w:p>
    <w:p w:rsidR="00367697" w:rsidRDefault="00E73C5A">
      <w:pPr>
        <w:rPr>
          <w:rFonts w:ascii="Times New Roman" w:hAnsi="Times New Roman" w:cs="Times New Roman"/>
          <w:sz w:val="24"/>
          <w:szCs w:val="24"/>
        </w:rPr>
      </w:pPr>
      <w:r>
        <w:rPr>
          <w:rFonts w:ascii="Times New Roman" w:hAnsi="Times New Roman" w:cs="Times New Roman"/>
          <w:sz w:val="24"/>
          <w:szCs w:val="24"/>
        </w:rPr>
        <w:t>9</w:t>
      </w:r>
      <w:r w:rsidR="00665D03" w:rsidRPr="009D7E8E">
        <w:rPr>
          <w:rFonts w:ascii="Times New Roman" w:hAnsi="Times New Roman" w:cs="Times New Roman"/>
          <w:sz w:val="24"/>
          <w:szCs w:val="24"/>
        </w:rPr>
        <w:t xml:space="preserve">) Имущество общего пользования (или инфраструктура) -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К инфраструктуре товарищества в частности относятся: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земли общего пользования товарищества в установленных границах, в т.ч. проезды;</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 линии электропередач;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колодцы и скважины, находящиеся на территории общего пользования товарищества;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ограждение вдоль границ территории товарищества;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 оборудование, находящееся за пределами или внутри индивидуальных садовых участков и обслуживающее более одного садового участка;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иные объекты в границах территории товарищества, предназначенные для обслуживания членов товарищества, индивидуальных садоводов лиц с переходным статусом, отчуждение или передача в пользование которых может привести к ущемлению прав и законных интересов членов товарищества и/или индивидуальных садоводов.</w:t>
      </w:r>
    </w:p>
    <w:p w:rsidR="00367697" w:rsidRDefault="00367697">
      <w:pPr>
        <w:rPr>
          <w:rFonts w:ascii="Times New Roman" w:hAnsi="Times New Roman" w:cs="Times New Roman"/>
          <w:sz w:val="24"/>
          <w:szCs w:val="24"/>
        </w:rPr>
      </w:pPr>
    </w:p>
    <w:p w:rsidR="00367697" w:rsidRPr="00E73C5A" w:rsidRDefault="00367697">
      <w:pPr>
        <w:rPr>
          <w:rFonts w:ascii="Times New Roman" w:hAnsi="Times New Roman" w:cs="Times New Roman"/>
          <w:sz w:val="28"/>
          <w:szCs w:val="28"/>
        </w:rPr>
      </w:pPr>
      <w:r>
        <w:rPr>
          <w:rFonts w:ascii="Times New Roman" w:hAnsi="Times New Roman" w:cs="Times New Roman"/>
          <w:sz w:val="24"/>
          <w:szCs w:val="24"/>
        </w:rPr>
        <w:t xml:space="preserve">                            </w:t>
      </w:r>
      <w:r w:rsidR="00665D03" w:rsidRPr="009D7E8E">
        <w:rPr>
          <w:rFonts w:ascii="Times New Roman" w:hAnsi="Times New Roman" w:cs="Times New Roman"/>
          <w:sz w:val="24"/>
          <w:szCs w:val="24"/>
        </w:rPr>
        <w:t xml:space="preserve"> </w:t>
      </w:r>
      <w:r w:rsidR="00665D03" w:rsidRPr="00E73C5A">
        <w:rPr>
          <w:rFonts w:ascii="Times New Roman" w:hAnsi="Times New Roman" w:cs="Times New Roman"/>
          <w:sz w:val="28"/>
          <w:szCs w:val="28"/>
        </w:rPr>
        <w:t xml:space="preserve">2. Общие правила пожарной безопасности </w:t>
      </w:r>
    </w:p>
    <w:p w:rsidR="00E73C5A" w:rsidRDefault="00E73C5A">
      <w:pPr>
        <w:rPr>
          <w:rFonts w:ascii="Times New Roman" w:hAnsi="Times New Roman" w:cs="Times New Roman"/>
          <w:sz w:val="24"/>
          <w:szCs w:val="24"/>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2.1. Противопожарный разрыв (противопожарное расстояние) на территории товарищества до лесных массивов устанавливается не менее 15 метров.</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2.2. Территория товарищества соединяется подъездной дорогой с автомобильной дорогой общего пользования.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2.3. На территории товарищества</w:t>
      </w:r>
      <w:r w:rsidR="00E73C5A">
        <w:rPr>
          <w:rFonts w:ascii="Times New Roman" w:hAnsi="Times New Roman" w:cs="Times New Roman"/>
          <w:sz w:val="24"/>
          <w:szCs w:val="24"/>
        </w:rPr>
        <w:t xml:space="preserve"> 6</w:t>
      </w:r>
      <w:r w:rsidRPr="009D7E8E">
        <w:rPr>
          <w:rFonts w:ascii="Times New Roman" w:hAnsi="Times New Roman" w:cs="Times New Roman"/>
          <w:sz w:val="24"/>
          <w:szCs w:val="24"/>
        </w:rPr>
        <w:t xml:space="preserve"> </w:t>
      </w:r>
      <w:r w:rsidR="00E73C5A">
        <w:rPr>
          <w:rFonts w:ascii="Times New Roman" w:hAnsi="Times New Roman" w:cs="Times New Roman"/>
          <w:sz w:val="24"/>
          <w:szCs w:val="24"/>
        </w:rPr>
        <w:t>(Шесть) въездов</w:t>
      </w:r>
      <w:r w:rsidRPr="009D7E8E">
        <w:rPr>
          <w:rFonts w:ascii="Times New Roman" w:hAnsi="Times New Roman" w:cs="Times New Roman"/>
          <w:sz w:val="24"/>
          <w:szCs w:val="24"/>
        </w:rPr>
        <w:t xml:space="preserve">. Ширина ворот составляет не менее 4,5 м.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2.4. Дороги, проезды, подъезды к зданиям, сооружениям, водным источникам, предусмотренным для целей пожаротушения, должны быть всегда свободными для проезда пожарной техники, содержаться в исправном состоянии, в зимнее время очищаться от снега и льда.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 xml:space="preserve">2.5. На территории товарищества под контролем ответственного лица в специально отведенном месте с обязательной возможностью доступа членов товарищества и владельцев частных участков оборудовано хранение мотопомпы. </w:t>
      </w:r>
    </w:p>
    <w:p w:rsidR="006556E7" w:rsidRDefault="00665D03">
      <w:pPr>
        <w:rPr>
          <w:rFonts w:ascii="Times New Roman" w:hAnsi="Times New Roman" w:cs="Times New Roman"/>
          <w:sz w:val="24"/>
          <w:szCs w:val="24"/>
        </w:rPr>
      </w:pPr>
      <w:r w:rsidRPr="009D7E8E">
        <w:rPr>
          <w:rFonts w:ascii="Times New Roman" w:hAnsi="Times New Roman" w:cs="Times New Roman"/>
          <w:sz w:val="24"/>
          <w:szCs w:val="24"/>
        </w:rPr>
        <w:t>2.6. Пожарные гидранты и резервуары на зимний период времени должны утепляться, а водоемы оборудоваться незамерзающими прорубями.</w:t>
      </w:r>
    </w:p>
    <w:p w:rsidR="006556E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2.7. На территории товарищества и за его пределами запрещается организовывать свалки отходов.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2.8. Противопожарные расстояния между жилыми строениями (домами), расположенными на соседних участках, в зависимости от материала несущих и ограждающих конструкций, принимаются согласно СНИП утвержденные Постановлением Госстроя РФ от 10 сентября 1997 г. №18-51 и СП 53.13330.2011, издание 2011 г.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2.9. Территория товарищества должна быть оборудована средствами звуковой сигнализации для оповещения людей в случае возникновения пожара.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2.10. Территория товарищества в пределах противопожарных расстояний, а также участки, примыкающие к жилым домам, должны своевременно очищаться от горючих отходов, мусора, опавших листьев, сухой травы и т.п.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2.11. Правление Товарищества организует контроль за соблюдением настоящих Правил, а также выполнение технических и организационных мероприятий, направленных на обеспечение пожарной безопасности садовых участков и дач.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2.12. Председатель или иное лицо, назначенное ответственным за соблюдение настоящих Правил, обязаны пройти соответствующее обучение и инструктаж по техники пожарной безопасности.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2.13. По решению общего собрания членов товарищества (или уполномоченных) проведение работ по предотвращению пожарных ситуаций может быть передано на платной основе специализированной организации.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2.14. Расходы, связанные с выполнением настоящих Правил, оплачиваются из бюджета товарищества или перекладываются на нарушителя. </w:t>
      </w:r>
    </w:p>
    <w:p w:rsidR="00E73C5A" w:rsidRDefault="00E73C5A">
      <w:pPr>
        <w:rPr>
          <w:rFonts w:ascii="Times New Roman" w:hAnsi="Times New Roman" w:cs="Times New Roman"/>
          <w:sz w:val="24"/>
          <w:szCs w:val="24"/>
        </w:rPr>
      </w:pPr>
    </w:p>
    <w:p w:rsidR="00367697" w:rsidRPr="00E73C5A" w:rsidRDefault="00E73C5A">
      <w:pPr>
        <w:rPr>
          <w:rFonts w:ascii="Times New Roman" w:hAnsi="Times New Roman" w:cs="Times New Roman"/>
          <w:sz w:val="28"/>
          <w:szCs w:val="28"/>
        </w:rPr>
      </w:pPr>
      <w:r>
        <w:rPr>
          <w:rFonts w:ascii="Times New Roman" w:hAnsi="Times New Roman" w:cs="Times New Roman"/>
          <w:sz w:val="28"/>
          <w:szCs w:val="28"/>
        </w:rPr>
        <w:t xml:space="preserve">  </w:t>
      </w:r>
      <w:r w:rsidR="00367697" w:rsidRPr="00E73C5A">
        <w:rPr>
          <w:rFonts w:ascii="Times New Roman" w:hAnsi="Times New Roman" w:cs="Times New Roman"/>
          <w:sz w:val="28"/>
          <w:szCs w:val="28"/>
        </w:rPr>
        <w:t xml:space="preserve">                  </w:t>
      </w:r>
      <w:r w:rsidR="00665D03" w:rsidRPr="00E73C5A">
        <w:rPr>
          <w:rFonts w:ascii="Times New Roman" w:hAnsi="Times New Roman" w:cs="Times New Roman"/>
          <w:sz w:val="28"/>
          <w:szCs w:val="28"/>
        </w:rPr>
        <w:t xml:space="preserve">3. Основные требования пожарной безопасности </w:t>
      </w:r>
    </w:p>
    <w:p w:rsidR="00E73C5A" w:rsidRPr="00E73C5A" w:rsidRDefault="00E73C5A">
      <w:pPr>
        <w:rPr>
          <w:rFonts w:ascii="Times New Roman" w:hAnsi="Times New Roman" w:cs="Times New Roman"/>
          <w:sz w:val="28"/>
          <w:szCs w:val="28"/>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3.1. Содержание территории товарищества.</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3.1.1. Территория товарищества и частных участков должна постоянно содержаться в чистоте и систематически очищаться от мусора и других отходов.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3.1.2. Дороги, ведущие к территории товарищества, должны иметь твердое покрытие, проезды и подъезды к садовым участкам и пожарным водным источникам должны быть всегда свободными.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3.1.3. Противопожарные разрывы между строениями не разрешается использовать для складирования горючих материалов.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3.1.4. У въезда на территорию Товарищества должен быть установлен указатель с наименованием Товарищества и план-схема расположения естественных и искусственных водных источников.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3.2. Содержание жилых строений, подсобных строений и сооружений общего пользования.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3.2.1. В строениях, расположенных на территории товарищества и частных участках запрещается:</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 xml:space="preserve"> 1) хранить легковоспламеняющиеся и горючие жидкости в объеме, превышающем более 10 литров. Хранение указанных жидкостей в допустимом объеме разрешается вне жилых помещений в металлической плотно закрывающейся таре;</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2)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 После завершения сварочных работ необходимо тщательно проверить прилегающие к месту их проведения конструкции, предметы, чтобы исключить возможность их загорания, организовать дежурство при необходимости.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 заправлять бытовые приборы (керосинки, примусы и керогазы) бензином и тракторным керосином, а также применять для освещения открытый огонь при заправке этих приборов;</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4) курить и пользоваться открытым огнем на чердаках, а также в местах хранения горючих материалов (кладовых, подсобных и т.п. помещениях);</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5) хранить газовые баллоны емкостью более 10 литров должны быть расположены вне несгораемых шкафов у наружной стены дома.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3.2.2. Окна чердаков строений должны быть остеклены и закрыты.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3.3. Содержание электроустановок, электрических сети и системы освещения</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3.3.1. электроустановки и электрические сети в жилых домах и подсобных строениях на частных участках должны отвечать требованиям действующих «Правил технической эксплуатации электроустановок потребителей» и «Правил устройства электроустановок»;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3.3.2. Ответственное лицо товарищества обязано обеспечить контроль за эксплуатацией и техническим состоянием электроустановок и электросетей на территории товарищества;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3.3.3. монтаж электроустановок и электросетей должен производиться только квалифицированными лицами;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3.3.4. все электроустановки должны иметь защиту от токов короткого замыкания и других отклонений от нормальных режимов, могущих привести к пожарам и загораниям;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3.3.5. в случае пожара на группу строений, квартал для отключения электрических сетей должны быть предусмотрены отключающие аппараты.</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3.3.6. При эксплуатации электроустановок запрещается:</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пользоваться электропроводкой с поврежденной изоляцией и неисправными электроприборами;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2) эксплуатировать электронагревательные приборы без специальных несгораемых подставок;</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 прокладывать плоские электропровода с пластмассовой изоляцией в неотапливаемых помещениях и по сгораемому основанию без асбестовой подкладки; 4) завязывать электропровода, оттягивать электролампы с помощью веревок и ниток, подвешивать абажуры и люстры на электрических проводах, обертывать лампочки бумагой или тканью;</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5) пользоваться временно проложенными участками электропроводки (времянками); 6) при консервации строений на длительное время электросеть в них должна быть обесточена на вводе.</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3.4. Содержание систем отопления.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 xml:space="preserve">3.4.1. перед началом отопительного сезона все печи и системы отопления строений, расположенных на частных участках должны быть тщательно проверены и отремонтированы. Неисправные печи, камины и дымоходы не должны допускаться к эксплуатации;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3.4.</w:t>
      </w:r>
      <w:r w:rsidR="006556E7">
        <w:rPr>
          <w:rFonts w:ascii="Times New Roman" w:hAnsi="Times New Roman" w:cs="Times New Roman"/>
          <w:sz w:val="24"/>
          <w:szCs w:val="24"/>
        </w:rPr>
        <w:t>2</w:t>
      </w:r>
      <w:r w:rsidRPr="009D7E8E">
        <w:rPr>
          <w:rFonts w:ascii="Times New Roman" w:hAnsi="Times New Roman" w:cs="Times New Roman"/>
          <w:sz w:val="24"/>
          <w:szCs w:val="24"/>
        </w:rPr>
        <w:t xml:space="preserve">. поверхности отопительных приборов и дымоходов должны систематически очищаться от пыли и других горючих отходов;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3.4.</w:t>
      </w:r>
      <w:r w:rsidR="006556E7">
        <w:rPr>
          <w:rFonts w:ascii="Times New Roman" w:hAnsi="Times New Roman" w:cs="Times New Roman"/>
          <w:sz w:val="24"/>
          <w:szCs w:val="24"/>
        </w:rPr>
        <w:t>3</w:t>
      </w:r>
      <w:r w:rsidRPr="009D7E8E">
        <w:rPr>
          <w:rFonts w:ascii="Times New Roman" w:hAnsi="Times New Roman" w:cs="Times New Roman"/>
          <w:sz w:val="24"/>
          <w:szCs w:val="24"/>
        </w:rPr>
        <w:t xml:space="preserve">. Запрещается: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 применять для розжига печей бензин, керосин и другие легковоспламеняющиеся жидкости;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 перекаливать печи, а также сушить дрова, одежду и другие материалы на печах и возле них;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4) устанавливать печи в мансардных помещениях;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5) применять для топки печей дрова, длина которых превышает размеры топки, топить печи с открытыми дверьми. </w:t>
      </w:r>
    </w:p>
    <w:p w:rsidR="0025255E" w:rsidRDefault="0025255E" w:rsidP="0025255E">
      <w:pPr>
        <w:rPr>
          <w:rFonts w:ascii="Times New Roman" w:eastAsia="Times New Roman" w:hAnsi="Times New Roman" w:cs="Times New Roman"/>
          <w:bCs/>
          <w:iCs/>
          <w:sz w:val="24"/>
          <w:szCs w:val="24"/>
          <w:lang w:eastAsia="ru-RU"/>
        </w:rPr>
      </w:pPr>
      <w:r>
        <w:rPr>
          <w:rFonts w:ascii="Times New Roman" w:hAnsi="Times New Roman" w:cs="Times New Roman"/>
          <w:sz w:val="24"/>
          <w:szCs w:val="24"/>
        </w:rPr>
        <w:t>3.5 Сжи</w:t>
      </w:r>
      <w:r w:rsidRPr="009D7E8E">
        <w:rPr>
          <w:rFonts w:ascii="Times New Roman" w:eastAsia="Times New Roman" w:hAnsi="Times New Roman" w:cs="Times New Roman"/>
          <w:bCs/>
          <w:iCs/>
          <w:sz w:val="24"/>
          <w:szCs w:val="24"/>
          <w:lang w:eastAsia="ru-RU"/>
        </w:rPr>
        <w:t xml:space="preserve">гание сухой травы, листьев, сучьев производить </w:t>
      </w:r>
      <w:r>
        <w:rPr>
          <w:rFonts w:ascii="Times New Roman" w:eastAsia="Times New Roman" w:hAnsi="Times New Roman" w:cs="Times New Roman"/>
          <w:bCs/>
          <w:iCs/>
          <w:sz w:val="24"/>
          <w:szCs w:val="24"/>
          <w:lang w:eastAsia="ru-RU"/>
        </w:rPr>
        <w:t>только</w:t>
      </w:r>
      <w:r w:rsidRPr="009D7E8E">
        <w:rPr>
          <w:rFonts w:ascii="Times New Roman" w:eastAsia="Times New Roman" w:hAnsi="Times New Roman" w:cs="Times New Roman"/>
          <w:bCs/>
          <w:iCs/>
          <w:sz w:val="24"/>
          <w:szCs w:val="24"/>
          <w:lang w:eastAsia="ru-RU"/>
        </w:rPr>
        <w:t xml:space="preserve"> в специально для этого приспособленных бочках или других емкостях, имеющих крышку, препятствующую вылету искр огня. Бочка или другая емкость должна быть установлена на негорючие материалы (площадку, отсыпанную слоем песка или т.п.). Рядом с местом сжигания должна быть расположена бочка с водой и ведро. По окончании огонь должен быть полностью потушен. </w:t>
      </w:r>
    </w:p>
    <w:p w:rsidR="0025255E" w:rsidRDefault="0025255E" w:rsidP="0025255E">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3.6 </w:t>
      </w:r>
      <w:r w:rsidRPr="009D7E8E">
        <w:rPr>
          <w:rFonts w:ascii="Times New Roman" w:eastAsia="Times New Roman" w:hAnsi="Times New Roman" w:cs="Times New Roman"/>
          <w:bCs/>
          <w:iCs/>
          <w:sz w:val="24"/>
          <w:szCs w:val="24"/>
          <w:lang w:eastAsia="ru-RU"/>
        </w:rPr>
        <w:t>К</w:t>
      </w:r>
      <w:r>
        <w:rPr>
          <w:rFonts w:ascii="Times New Roman" w:eastAsia="Times New Roman" w:hAnsi="Times New Roman" w:cs="Times New Roman"/>
          <w:bCs/>
          <w:iCs/>
          <w:sz w:val="24"/>
          <w:szCs w:val="24"/>
          <w:lang w:eastAsia="ru-RU"/>
        </w:rPr>
        <w:t>атегорически запрещается</w:t>
      </w:r>
      <w:r w:rsidRPr="009D7E8E">
        <w:rPr>
          <w:rFonts w:ascii="Times New Roman" w:eastAsia="Times New Roman" w:hAnsi="Times New Roman" w:cs="Times New Roman"/>
          <w:bCs/>
          <w:iCs/>
          <w:sz w:val="24"/>
          <w:szCs w:val="24"/>
          <w:lang w:eastAsia="ru-RU"/>
        </w:rPr>
        <w:t xml:space="preserve"> сжигание даже в бочках в сухую пожароопасную погоду, или объявленную пожароопасную обстановку по </w:t>
      </w:r>
      <w:r>
        <w:rPr>
          <w:rFonts w:ascii="Times New Roman" w:eastAsia="Times New Roman" w:hAnsi="Times New Roman" w:cs="Times New Roman"/>
          <w:bCs/>
          <w:iCs/>
          <w:sz w:val="24"/>
          <w:szCs w:val="24"/>
          <w:lang w:eastAsia="ru-RU"/>
        </w:rPr>
        <w:t>Тульской</w:t>
      </w:r>
      <w:r w:rsidRPr="009D7E8E">
        <w:rPr>
          <w:rFonts w:ascii="Times New Roman" w:eastAsia="Times New Roman" w:hAnsi="Times New Roman" w:cs="Times New Roman"/>
          <w:bCs/>
          <w:iCs/>
          <w:sz w:val="24"/>
          <w:szCs w:val="24"/>
          <w:lang w:eastAsia="ru-RU"/>
        </w:rPr>
        <w:t xml:space="preserve"> области.</w:t>
      </w:r>
    </w:p>
    <w:p w:rsidR="0025255E" w:rsidRDefault="0025255E" w:rsidP="0025255E">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3.7 Все работы по сжиганию мусора и пр. должны производиться только на территории участка садовода под присмотром владельца в безветренную погоду</w:t>
      </w:r>
      <w:r w:rsidRPr="009D7E8E">
        <w:rPr>
          <w:rFonts w:ascii="Times New Roman" w:eastAsia="Times New Roman" w:hAnsi="Times New Roman" w:cs="Times New Roman"/>
          <w:bCs/>
          <w:iCs/>
          <w:sz w:val="24"/>
          <w:szCs w:val="24"/>
          <w:lang w:eastAsia="ru-RU"/>
        </w:rPr>
        <w:t>.</w:t>
      </w:r>
    </w:p>
    <w:p w:rsidR="0025255E" w:rsidRPr="009D7E8E" w:rsidRDefault="0025255E" w:rsidP="0025255E">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3.8 </w:t>
      </w:r>
      <w:r w:rsidRPr="009D7E8E">
        <w:rPr>
          <w:rFonts w:ascii="Times New Roman" w:eastAsia="Times New Roman" w:hAnsi="Times New Roman" w:cs="Times New Roman"/>
          <w:bCs/>
          <w:iCs/>
          <w:sz w:val="24"/>
          <w:szCs w:val="24"/>
          <w:lang w:eastAsia="ru-RU"/>
        </w:rPr>
        <w:t>Не позволять детям играть с огнем.</w:t>
      </w:r>
    </w:p>
    <w:p w:rsidR="006556E7" w:rsidRDefault="006556E7">
      <w:pPr>
        <w:rPr>
          <w:rFonts w:ascii="Times New Roman" w:hAnsi="Times New Roman" w:cs="Times New Roman"/>
          <w:sz w:val="24"/>
          <w:szCs w:val="24"/>
        </w:rPr>
      </w:pPr>
    </w:p>
    <w:p w:rsidR="00E73C5A" w:rsidRDefault="00E73C5A">
      <w:pPr>
        <w:rPr>
          <w:rFonts w:ascii="Times New Roman" w:hAnsi="Times New Roman" w:cs="Times New Roman"/>
          <w:sz w:val="24"/>
          <w:szCs w:val="24"/>
        </w:rPr>
      </w:pPr>
    </w:p>
    <w:p w:rsidR="00367697" w:rsidRPr="00E73C5A" w:rsidRDefault="00367697">
      <w:pPr>
        <w:rPr>
          <w:rFonts w:ascii="Times New Roman" w:hAnsi="Times New Roman" w:cs="Times New Roman"/>
          <w:sz w:val="28"/>
          <w:szCs w:val="28"/>
        </w:rPr>
      </w:pPr>
      <w:r w:rsidRPr="00E73C5A">
        <w:rPr>
          <w:rFonts w:ascii="Times New Roman" w:hAnsi="Times New Roman" w:cs="Times New Roman"/>
          <w:sz w:val="28"/>
          <w:szCs w:val="28"/>
        </w:rPr>
        <w:t xml:space="preserve">                             </w:t>
      </w:r>
      <w:r w:rsidR="00665D03" w:rsidRPr="00E73C5A">
        <w:rPr>
          <w:rFonts w:ascii="Times New Roman" w:hAnsi="Times New Roman" w:cs="Times New Roman"/>
          <w:sz w:val="28"/>
          <w:szCs w:val="28"/>
        </w:rPr>
        <w:t>4. Ответственное лицо товарищества</w:t>
      </w:r>
    </w:p>
    <w:p w:rsidR="00E73C5A" w:rsidRPr="00E73C5A" w:rsidRDefault="00E73C5A">
      <w:pPr>
        <w:rPr>
          <w:rFonts w:ascii="Times New Roman" w:hAnsi="Times New Roman" w:cs="Times New Roman"/>
          <w:sz w:val="28"/>
          <w:szCs w:val="28"/>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 4.1. В целях соблюдения пожарной безопасности ответственное лицо товарищества обязано: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 разрабатывать и осуществлять меры по обеспечению пожарной безопасности;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 проводить противопожарную пропаганду и обучение мерам пожарной безопасности;</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4)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5)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6) предоставлять в установленном порядке при тушении пожаров на территориях предприятий необходимые силы и средства;</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7) обеспечивать доступ должностным лицам пожарной охраны при осуществлении ими служебных обязанностей на территории товарищества;</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8)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9) довести настоящие Правила до сведения всех членов товарищества и владельцев участков;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10) осуществлять контроль за выполнением настоящих Правил всеми владельцами участков, членами Товариществ, их родственниками, гостями и посетителями;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11) периодически не менее двух раз в квартал проверять состояние пожарной безопасности зданий и помещений, садовых участков, противопожарного водоснабжения, наличие и исправность средств пожаротушения, порядок несения службы сторожами, исправность средств связи, принимать меры к устранению выявленных нарушений;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12) следить за состоянием дорог на территории товарищества, обеспечивать своевременную очистку от снега основных проездов и переулков, а также подъездов к пожарным водоемам и гидрантам;</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1</w:t>
      </w:r>
      <w:r w:rsidR="006556E7">
        <w:rPr>
          <w:rFonts w:ascii="Times New Roman" w:hAnsi="Times New Roman" w:cs="Times New Roman"/>
          <w:sz w:val="24"/>
          <w:szCs w:val="24"/>
        </w:rPr>
        <w:t>3</w:t>
      </w:r>
      <w:r w:rsidRPr="009D7E8E">
        <w:rPr>
          <w:rFonts w:ascii="Times New Roman" w:hAnsi="Times New Roman" w:cs="Times New Roman"/>
          <w:sz w:val="24"/>
          <w:szCs w:val="24"/>
        </w:rPr>
        <w:t xml:space="preserve">) обеспечить своевременное проведение профилактических осмотров и плановопредупредительный ремонт электроустановок, своевременное устранение нарушений «Правил технической эксплуатации электроустановок потребителей», могущих привести к пожарам и возгораниям.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4.2. В целях соблюдения пожарной безопасности ответственное лицо товарищества имеет право: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1) проводить работы по установлению причин и обстоятельств пожаров, происшедших на территории товарищества;</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 в целях устранения нарушений правил пожарной безопасности и привлечения виновных лиц к ответственности обращаться в уполномоченные органы пожарной охраны с соответствующими заявлениями; </w:t>
      </w:r>
    </w:p>
    <w:p w:rsidR="00367697" w:rsidRDefault="00367697">
      <w:pPr>
        <w:rPr>
          <w:rFonts w:ascii="Times New Roman" w:hAnsi="Times New Roman" w:cs="Times New Roman"/>
          <w:sz w:val="24"/>
          <w:szCs w:val="24"/>
        </w:rPr>
      </w:pPr>
      <w:r>
        <w:rPr>
          <w:rFonts w:ascii="Times New Roman" w:hAnsi="Times New Roman" w:cs="Times New Roman"/>
          <w:sz w:val="24"/>
          <w:szCs w:val="24"/>
        </w:rPr>
        <w:t>3</w:t>
      </w:r>
      <w:r w:rsidR="00665D03" w:rsidRPr="009D7E8E">
        <w:rPr>
          <w:rFonts w:ascii="Times New Roman" w:hAnsi="Times New Roman" w:cs="Times New Roman"/>
          <w:sz w:val="24"/>
          <w:szCs w:val="24"/>
        </w:rPr>
        <w:t xml:space="preserve">) требовать от членов товарищества и иных владельцев частных участков, устранения нарушений пожарной безопасности;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4)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5) вносить в органы государственной власти и органы местного самоуправления предложения по обеспечению пожарной безопасности.</w:t>
      </w:r>
    </w:p>
    <w:p w:rsidR="00E73C5A" w:rsidRDefault="00E73C5A">
      <w:pPr>
        <w:rPr>
          <w:rFonts w:ascii="Times New Roman" w:hAnsi="Times New Roman" w:cs="Times New Roman"/>
          <w:sz w:val="24"/>
          <w:szCs w:val="24"/>
        </w:rPr>
      </w:pPr>
    </w:p>
    <w:p w:rsidR="00367697" w:rsidRDefault="00665D03" w:rsidP="00E73C5A">
      <w:pPr>
        <w:jc w:val="center"/>
        <w:rPr>
          <w:rFonts w:ascii="Times New Roman" w:hAnsi="Times New Roman" w:cs="Times New Roman"/>
          <w:sz w:val="28"/>
          <w:szCs w:val="28"/>
        </w:rPr>
      </w:pPr>
      <w:r w:rsidRPr="00E73C5A">
        <w:rPr>
          <w:rFonts w:ascii="Times New Roman" w:hAnsi="Times New Roman" w:cs="Times New Roman"/>
          <w:sz w:val="28"/>
          <w:szCs w:val="28"/>
        </w:rPr>
        <w:t xml:space="preserve">5. Обязанности членов товарищества </w:t>
      </w:r>
      <w:r w:rsidR="0025255E">
        <w:rPr>
          <w:rFonts w:ascii="Times New Roman" w:hAnsi="Times New Roman" w:cs="Times New Roman"/>
          <w:sz w:val="28"/>
          <w:szCs w:val="28"/>
        </w:rPr>
        <w:t xml:space="preserve">и </w:t>
      </w:r>
      <w:r w:rsidRPr="00E73C5A">
        <w:rPr>
          <w:rFonts w:ascii="Times New Roman" w:hAnsi="Times New Roman" w:cs="Times New Roman"/>
          <w:sz w:val="28"/>
          <w:szCs w:val="28"/>
        </w:rPr>
        <w:t>иных владельцев частных участков на территории товарищества</w:t>
      </w:r>
    </w:p>
    <w:p w:rsidR="0025255E" w:rsidRPr="00E73C5A" w:rsidRDefault="0025255E" w:rsidP="00E73C5A">
      <w:pPr>
        <w:jc w:val="center"/>
        <w:rPr>
          <w:rFonts w:ascii="Times New Roman" w:hAnsi="Times New Roman" w:cs="Times New Roman"/>
          <w:sz w:val="28"/>
          <w:szCs w:val="28"/>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5.1. Члены Товарищества и иные собственники частных участков на территории товарищества в индивидуальном порядке обязаны:</w:t>
      </w:r>
    </w:p>
    <w:p w:rsidR="0025255E"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знать и соблюдать правила пожарной безопасности на частных участках, в жилых домах и хозяйственных постройках, а также объектах инфраструктуры Товарищества. 2) оборудовать на участках место для хранения первичных средств пожаротушения, с которым должны являться на тушение пожара;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3) содержать в исправном состоянии электрические сети и электробытовые, газовые и керосиновые приборы, печи и системы отопления, а также соблюдать меры предосторожности при их эксплуатации;</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lastRenderedPageBreak/>
        <w:t xml:space="preserve">4) не оставлять без присмотра включенные в сеть электробытовые приборы, горящие газовые плитки, керогазы, керосинки, горячие печи и не поручать наблюдение за ними малолетним детям, не допускать неосторожного обращения с огнем;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5) при возникновении пожара вызвать пожарную охрану и принять меры к тушению пожара первичными средствами;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6) не допускать захламления и загромождения частного участка, основных проездов, переулков и проезжей части дорог. </w:t>
      </w:r>
    </w:p>
    <w:p w:rsidR="00E73C5A" w:rsidRPr="00E73C5A" w:rsidRDefault="00E73C5A">
      <w:pPr>
        <w:rPr>
          <w:rFonts w:ascii="Times New Roman" w:hAnsi="Times New Roman" w:cs="Times New Roman"/>
          <w:sz w:val="28"/>
          <w:szCs w:val="28"/>
        </w:rPr>
      </w:pPr>
    </w:p>
    <w:p w:rsidR="00367697" w:rsidRPr="00E73C5A" w:rsidRDefault="00665D03" w:rsidP="00E73C5A">
      <w:pPr>
        <w:jc w:val="center"/>
        <w:rPr>
          <w:rFonts w:ascii="Times New Roman" w:hAnsi="Times New Roman" w:cs="Times New Roman"/>
          <w:sz w:val="28"/>
          <w:szCs w:val="28"/>
        </w:rPr>
      </w:pPr>
      <w:r w:rsidRPr="00E73C5A">
        <w:rPr>
          <w:rFonts w:ascii="Times New Roman" w:hAnsi="Times New Roman" w:cs="Times New Roman"/>
          <w:sz w:val="28"/>
          <w:szCs w:val="28"/>
        </w:rPr>
        <w:t>6. Действия на случай пожара</w:t>
      </w:r>
    </w:p>
    <w:p w:rsidR="00E73C5A" w:rsidRPr="00E73C5A" w:rsidRDefault="00E73C5A" w:rsidP="00E73C5A">
      <w:pPr>
        <w:jc w:val="center"/>
        <w:rPr>
          <w:rFonts w:ascii="Times New Roman" w:hAnsi="Times New Roman" w:cs="Times New Roman"/>
          <w:sz w:val="28"/>
          <w:szCs w:val="28"/>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6.1. Члены Товарищества и лица, находящиеся в районе бедствия, при обнаружении пожара обязаны: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1) немедленно поднять пожарную тревогу, сообщить о факте пожара в пожарную охрану с указанием точного адреса пожара, собрать ПСО;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2) до прибытия пожарной помощи принять меры к эвакуации людей и приступить к тушению пожара;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3) после ликвидации пожара ответственным лицом товарищества принимаются меры по обеспечению охраны места пожара; </w:t>
      </w: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 xml:space="preserve">4) каждый факт происшедшего пожара должен быть рассмотрен на собрании членов правления с обсуждением обстоятельств возникновения и развития пожара, с принятием необходимых профилактических мер. </w:t>
      </w:r>
    </w:p>
    <w:p w:rsidR="00E73C5A" w:rsidRPr="00E73C5A" w:rsidRDefault="00E73C5A" w:rsidP="00E73C5A">
      <w:pPr>
        <w:jc w:val="center"/>
        <w:rPr>
          <w:rFonts w:ascii="Times New Roman" w:hAnsi="Times New Roman" w:cs="Times New Roman"/>
          <w:sz w:val="28"/>
          <w:szCs w:val="28"/>
        </w:rPr>
      </w:pPr>
    </w:p>
    <w:p w:rsidR="00367697" w:rsidRPr="00E73C5A" w:rsidRDefault="00665D03" w:rsidP="00E73C5A">
      <w:pPr>
        <w:jc w:val="center"/>
        <w:rPr>
          <w:rFonts w:ascii="Times New Roman" w:hAnsi="Times New Roman" w:cs="Times New Roman"/>
          <w:sz w:val="28"/>
          <w:szCs w:val="28"/>
        </w:rPr>
      </w:pPr>
      <w:r w:rsidRPr="00E73C5A">
        <w:rPr>
          <w:rFonts w:ascii="Times New Roman" w:hAnsi="Times New Roman" w:cs="Times New Roman"/>
          <w:sz w:val="28"/>
          <w:szCs w:val="28"/>
        </w:rPr>
        <w:t>7. Заключительные положения</w:t>
      </w:r>
    </w:p>
    <w:p w:rsidR="00E73C5A" w:rsidRDefault="00E73C5A">
      <w:pPr>
        <w:rPr>
          <w:rFonts w:ascii="Times New Roman" w:hAnsi="Times New Roman" w:cs="Times New Roman"/>
          <w:sz w:val="24"/>
          <w:szCs w:val="24"/>
        </w:rPr>
      </w:pPr>
    </w:p>
    <w:p w:rsidR="00367697" w:rsidRDefault="00665D03">
      <w:pPr>
        <w:rPr>
          <w:rFonts w:ascii="Times New Roman" w:hAnsi="Times New Roman" w:cs="Times New Roman"/>
          <w:sz w:val="24"/>
          <w:szCs w:val="24"/>
        </w:rPr>
      </w:pPr>
      <w:r w:rsidRPr="009D7E8E">
        <w:rPr>
          <w:rFonts w:ascii="Times New Roman" w:hAnsi="Times New Roman" w:cs="Times New Roman"/>
          <w:sz w:val="24"/>
          <w:szCs w:val="24"/>
        </w:rPr>
        <w:t>7.1. Правление товарищества обязано обеспечить ознакомление всех членов товарищества с настоящими Правилами, а также обеспечить свободный доступ к ним. 7.2. Изменения и дополнения в настоящие Правила вносятся по решению Общего собрания членов товарищества или собрания уполномоченных и в обязательном порядке доводятся до сведения всех членов товарищества.</w:t>
      </w:r>
    </w:p>
    <w:p w:rsidR="00665D03" w:rsidRPr="009D7E8E" w:rsidRDefault="00665D03" w:rsidP="00E73C5A">
      <w:pPr>
        <w:rPr>
          <w:rFonts w:ascii="Times New Roman" w:hAnsi="Times New Roman" w:cs="Times New Roman"/>
          <w:sz w:val="24"/>
          <w:szCs w:val="24"/>
          <w:lang w:val="en-US"/>
        </w:rPr>
      </w:pPr>
      <w:r w:rsidRPr="009D7E8E">
        <w:rPr>
          <w:rFonts w:ascii="Times New Roman" w:hAnsi="Times New Roman" w:cs="Times New Roman"/>
          <w:sz w:val="24"/>
          <w:szCs w:val="24"/>
        </w:rPr>
        <w:t xml:space="preserve"> 7.3. Вопросы, не урегулированные настоящими Правилами, подлежат разрешению в соответствии с действующим законодательством в сфере пожарной безопасности. </w:t>
      </w:r>
    </w:p>
    <w:sectPr w:rsidR="00665D03" w:rsidRPr="009D7E8E" w:rsidSect="00CE0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C47"/>
    <w:rsid w:val="00231F4D"/>
    <w:rsid w:val="0025255E"/>
    <w:rsid w:val="00367697"/>
    <w:rsid w:val="00460A5B"/>
    <w:rsid w:val="006556E7"/>
    <w:rsid w:val="00665D03"/>
    <w:rsid w:val="006F6D30"/>
    <w:rsid w:val="009D7E8E"/>
    <w:rsid w:val="00A46C47"/>
    <w:rsid w:val="00CE0C23"/>
    <w:rsid w:val="00E24722"/>
    <w:rsid w:val="00E73C5A"/>
    <w:rsid w:val="00FD1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7" w:lineRule="exact"/>
        <w:ind w:left="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23"/>
  </w:style>
  <w:style w:type="paragraph" w:styleId="1">
    <w:name w:val="heading 1"/>
    <w:basedOn w:val="a"/>
    <w:link w:val="10"/>
    <w:uiPriority w:val="9"/>
    <w:qFormat/>
    <w:rsid w:val="00A46C4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6C47"/>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6C47"/>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C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6C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6C4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6C47"/>
    <w:rPr>
      <w:color w:val="0000FF"/>
      <w:u w:val="single"/>
    </w:rPr>
  </w:style>
  <w:style w:type="paragraph" w:customStyle="1" w:styleId="bis">
    <w:name w:val="bis"/>
    <w:basedOn w:val="a"/>
    <w:rsid w:val="00A46C4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46C4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bi">
    <w:name w:val="bi"/>
    <w:basedOn w:val="a"/>
    <w:rsid w:val="00A46C4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665D03"/>
    <w:rPr>
      <w:b/>
      <w:bCs/>
    </w:rPr>
  </w:style>
  <w:style w:type="paragraph" w:styleId="a6">
    <w:name w:val="No Spacing"/>
    <w:uiPriority w:val="1"/>
    <w:qFormat/>
    <w:rsid w:val="009D7E8E"/>
    <w:pPr>
      <w:spacing w:line="240" w:lineRule="auto"/>
    </w:pPr>
  </w:style>
  <w:style w:type="paragraph" w:customStyle="1" w:styleId="ConsPlusNonformat">
    <w:name w:val="  ConsPlusNonformat"/>
    <w:next w:val="a"/>
    <w:rsid w:val="00E73C5A"/>
    <w:pPr>
      <w:widowControl w:val="0"/>
      <w:suppressAutoHyphens/>
      <w:autoSpaceDE w:val="0"/>
      <w:spacing w:line="240" w:lineRule="auto"/>
      <w:ind w:left="0"/>
      <w:jc w:val="left"/>
    </w:pPr>
    <w:rPr>
      <w:rFonts w:ascii="Courier New" w:eastAsia="Courier New" w:hAnsi="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685062781">
      <w:bodyDiv w:val="1"/>
      <w:marLeft w:val="0"/>
      <w:marRight w:val="0"/>
      <w:marTop w:val="0"/>
      <w:marBottom w:val="0"/>
      <w:divBdr>
        <w:top w:val="none" w:sz="0" w:space="0" w:color="auto"/>
        <w:left w:val="none" w:sz="0" w:space="0" w:color="auto"/>
        <w:bottom w:val="none" w:sz="0" w:space="0" w:color="auto"/>
        <w:right w:val="none" w:sz="0" w:space="0" w:color="auto"/>
      </w:divBdr>
      <w:divsChild>
        <w:div w:id="2037463305">
          <w:marLeft w:val="0"/>
          <w:marRight w:val="0"/>
          <w:marTop w:val="0"/>
          <w:marBottom w:val="150"/>
          <w:divBdr>
            <w:top w:val="dotted" w:sz="12" w:space="0" w:color="979B9E"/>
            <w:left w:val="dotted" w:sz="12" w:space="0" w:color="979B9E"/>
            <w:bottom w:val="dotted" w:sz="12" w:space="0" w:color="979B9E"/>
            <w:right w:val="dotted" w:sz="12" w:space="0" w:color="979B9E"/>
          </w:divBdr>
        </w:div>
      </w:divsChild>
    </w:div>
    <w:div w:id="6879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2019-04-08T06:39:00Z</cp:lastPrinted>
  <dcterms:created xsi:type="dcterms:W3CDTF">2019-07-26T08:03:00Z</dcterms:created>
  <dcterms:modified xsi:type="dcterms:W3CDTF">2019-07-26T14:49:00Z</dcterms:modified>
</cp:coreProperties>
</file>